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4559" w14:textId="3516429F" w:rsidR="0080680D" w:rsidRPr="0080680D" w:rsidRDefault="0080680D" w:rsidP="0080680D">
      <w:pPr>
        <w:jc w:val="center"/>
        <w:rPr>
          <w:b/>
          <w:bCs/>
          <w:color w:val="000000"/>
          <w:u w:val="single"/>
          <w:shd w:val="clear" w:color="auto" w:fill="FFFFFF"/>
        </w:rPr>
      </w:pPr>
      <w:r w:rsidRPr="0080680D">
        <w:rPr>
          <w:b/>
          <w:bCs/>
          <w:color w:val="000000"/>
          <w:u w:val="single"/>
          <w:shd w:val="clear" w:color="auto" w:fill="FFFFFF"/>
        </w:rPr>
        <w:t>TERRAZAS</w:t>
      </w:r>
      <w:r>
        <w:rPr>
          <w:b/>
          <w:bCs/>
          <w:color w:val="000000"/>
          <w:u w:val="single"/>
          <w:shd w:val="clear" w:color="auto" w:fill="FFFFFF"/>
        </w:rPr>
        <w:t xml:space="preserve"> (Licencias)</w:t>
      </w:r>
    </w:p>
    <w:p w14:paraId="033F1660" w14:textId="5E1B6750" w:rsidR="005C15FD" w:rsidRDefault="0080680D">
      <w:r>
        <w:rPr>
          <w:color w:val="000000"/>
          <w:shd w:val="clear" w:color="auto" w:fill="FFFFFF"/>
        </w:rPr>
        <w:t xml:space="preserve">Recordamos </w:t>
      </w:r>
      <w:proofErr w:type="gramStart"/>
      <w:r>
        <w:rPr>
          <w:color w:val="000000"/>
          <w:shd w:val="clear" w:color="auto" w:fill="FFFFFF"/>
        </w:rPr>
        <w:t>que</w:t>
      </w:r>
      <w:proofErr w:type="gramEnd"/>
      <w:r>
        <w:rPr>
          <w:color w:val="000000"/>
          <w:shd w:val="clear" w:color="auto" w:fill="FFFFFF"/>
        </w:rPr>
        <w:t xml:space="preserve"> en el Ayuntamiento de Santander, según el artículo 11 de la ordenanza Las Licencias de terrazas se renuevan año tras año y así durante un máximo de 5 años.  No hace falta solicitar o comunicar la </w:t>
      </w:r>
      <w:proofErr w:type="spellStart"/>
      <w:r>
        <w:rPr>
          <w:color w:val="000000"/>
          <w:shd w:val="clear" w:color="auto" w:fill="FFFFFF"/>
        </w:rPr>
        <w:t>prorroga</w:t>
      </w:r>
      <w:proofErr w:type="spellEnd"/>
      <w:r>
        <w:rPr>
          <w:color w:val="000000"/>
          <w:shd w:val="clear" w:color="auto" w:fill="FFFFFF"/>
        </w:rPr>
        <w:t>, siempre y cuando no se hubiera producido algún cambio en la titularidad o en las condiciones de la Terraza. En consecuencia, conviene revisar la fecha de la concesión del permiso.</w:t>
      </w:r>
      <w:r>
        <w:br/>
      </w:r>
      <w:r>
        <w:br/>
      </w:r>
      <w:r>
        <w:rPr>
          <w:color w:val="000000"/>
        </w:rPr>
        <w:t xml:space="preserve">Para los Asociados de Torrelavega. En este caso, la Autorización es de UN SOLO AÑO. Por lo tanto, una vez finalizado el plazo de la autorización, el titular del establecimiento deberá solicitar NUEVA ocupación de la vía pública. No será necesaria la presentación de toda la documentación indicada en el artículo 13, (la que se aportó en su </w:t>
      </w:r>
      <w:proofErr w:type="spellStart"/>
      <w:r>
        <w:rPr>
          <w:color w:val="000000"/>
        </w:rPr>
        <w:t>dia</w:t>
      </w:r>
      <w:proofErr w:type="spellEnd"/>
      <w:r>
        <w:rPr>
          <w:color w:val="000000"/>
        </w:rPr>
        <w:t>), siempre y cuando se indique por el solicitante que no se modifican los elementos a instalar ni la ubicación de los mismos.</w:t>
      </w:r>
      <w:r>
        <w:rPr>
          <w:color w:val="000000"/>
        </w:rPr>
        <w:br/>
      </w:r>
      <w:r>
        <w:rPr>
          <w:color w:val="000000"/>
        </w:rPr>
        <w:br/>
        <w:t>Para los Asociados de Camargo.</w:t>
      </w:r>
      <w:r>
        <w:rPr>
          <w:color w:val="000000"/>
        </w:rPr>
        <w:t xml:space="preserve"> </w:t>
      </w:r>
      <w:r>
        <w:rPr>
          <w:color w:val="000000"/>
        </w:rPr>
        <w:t xml:space="preserve">La licencia ha de renovarse todos los años. </w:t>
      </w:r>
      <w:proofErr w:type="spellStart"/>
      <w:r>
        <w:rPr>
          <w:color w:val="000000"/>
        </w:rPr>
        <w:t>Articulo</w:t>
      </w:r>
      <w:proofErr w:type="spellEnd"/>
      <w:r>
        <w:rPr>
          <w:color w:val="000000"/>
        </w:rPr>
        <w:t xml:space="preserve"> 3 de su ordenanza…. Las autorizaciones podrán ser anuales o de temporada, sin que en ningún caso puedan exceder de un año. Se entenderá́ por autorizaciones de temporada desde el 1 de </w:t>
      </w:r>
      <w:proofErr w:type="gramStart"/>
      <w:r>
        <w:rPr>
          <w:color w:val="000000"/>
        </w:rPr>
        <w:t>Marzo</w:t>
      </w:r>
      <w:proofErr w:type="gramEnd"/>
      <w:r>
        <w:rPr>
          <w:color w:val="000000"/>
        </w:rPr>
        <w:t xml:space="preserve"> al 30 de Octubre, ambos inclusive, y anuales del 1 de Enero a 31 de Diciembre, debiendo, en cualquier caso, solicitarse la renovación por el interesado.</w:t>
      </w:r>
      <w:r>
        <w:rPr>
          <w:color w:val="000000"/>
        </w:rPr>
        <w:br/>
      </w:r>
      <w:r>
        <w:rPr>
          <w:color w:val="000000"/>
        </w:rPr>
        <w:br/>
        <w:t>Para otros Ayuntamientos, consultarnos o directamente al Ayuntamiento.</w:t>
      </w:r>
    </w:p>
    <w:sectPr w:rsidR="005C15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0D"/>
    <w:rsid w:val="005C15FD"/>
    <w:rsid w:val="008068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7568"/>
  <w15:chartTrackingRefBased/>
  <w15:docId w15:val="{59365F3A-C53E-4F5F-8EDD-35487DDB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1177</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Asoc Hosteleria</dc:creator>
  <cp:keywords/>
  <dc:description/>
  <cp:lastModifiedBy>Asoc Hosteleria</cp:lastModifiedBy>
  <cp:revision>1</cp:revision>
  <dcterms:created xsi:type="dcterms:W3CDTF">2022-05-19T08:21:00Z</dcterms:created>
  <dcterms:modified xsi:type="dcterms:W3CDTF">2022-05-19T08:21:00Z</dcterms:modified>
</cp:coreProperties>
</file>